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A8" w:rsidRPr="00AC024C" w:rsidRDefault="001513A8" w:rsidP="00151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3A8" w:rsidRPr="00AC024C" w:rsidRDefault="001513A8" w:rsidP="001513A8">
      <w:pPr>
        <w:pStyle w:val="3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1513A8" w:rsidRPr="00AC024C" w:rsidRDefault="001513A8" w:rsidP="001513A8">
      <w:pPr>
        <w:pStyle w:val="3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AC024C">
        <w:rPr>
          <w:b/>
          <w:sz w:val="28"/>
          <w:szCs w:val="28"/>
        </w:rPr>
        <w:t>Примерные т</w:t>
      </w:r>
      <w:r>
        <w:rPr>
          <w:b/>
          <w:sz w:val="28"/>
          <w:szCs w:val="28"/>
        </w:rPr>
        <w:t>емы для проведения исследований, направленность «Педагогическое образование», профиль «Филологическое образование»</w:t>
      </w:r>
    </w:p>
    <w:p w:rsidR="001513A8" w:rsidRPr="00A66C2D" w:rsidRDefault="001513A8" w:rsidP="0015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>Изучение в школьном курсе русского языка фонетических средств выразительности в художественных произведениях (</w:t>
      </w:r>
      <w:r w:rsidRPr="00A66C2D">
        <w:rPr>
          <w:i/>
          <w:sz w:val="28"/>
          <w:szCs w:val="28"/>
        </w:rPr>
        <w:t>на материале одного или нескольких программных произведений</w:t>
      </w:r>
      <w:r w:rsidRPr="00A66C2D">
        <w:rPr>
          <w:sz w:val="28"/>
          <w:szCs w:val="28"/>
        </w:rPr>
        <w:t>)</w:t>
      </w:r>
    </w:p>
    <w:p w:rsidR="001513A8" w:rsidRPr="00A66C2D" w:rsidRDefault="001513A8" w:rsidP="0015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Изучение фразеологии в школьном курсе словесности как средства развития культурологической компетенции </w:t>
      </w:r>
      <w:proofErr w:type="gramStart"/>
      <w:r w:rsidRPr="00A66C2D">
        <w:rPr>
          <w:sz w:val="28"/>
          <w:szCs w:val="28"/>
        </w:rPr>
        <w:t>обучающихся</w:t>
      </w:r>
      <w:proofErr w:type="gramEnd"/>
    </w:p>
    <w:p w:rsidR="001513A8" w:rsidRPr="00A66C2D" w:rsidRDefault="001513A8" w:rsidP="0015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>Нетрадиционные задания как средство активизации познавательной деятельности школьников на уроках русского языка (</w:t>
      </w:r>
      <w:r w:rsidRPr="00A66C2D">
        <w:rPr>
          <w:i/>
          <w:sz w:val="28"/>
          <w:szCs w:val="28"/>
        </w:rPr>
        <w:t>литературы</w:t>
      </w:r>
      <w:r w:rsidRPr="00A66C2D">
        <w:rPr>
          <w:sz w:val="28"/>
          <w:szCs w:val="28"/>
        </w:rPr>
        <w:t>) в … классе (</w:t>
      </w:r>
      <w:r w:rsidRPr="00A66C2D">
        <w:rPr>
          <w:i/>
          <w:sz w:val="28"/>
          <w:szCs w:val="28"/>
        </w:rPr>
        <w:t>класс – по выбору</w:t>
      </w:r>
      <w:r w:rsidRPr="00A66C2D">
        <w:rPr>
          <w:sz w:val="28"/>
          <w:szCs w:val="28"/>
        </w:rPr>
        <w:t>)</w:t>
      </w:r>
    </w:p>
    <w:p w:rsidR="001513A8" w:rsidRPr="00A66C2D" w:rsidRDefault="001513A8" w:rsidP="0015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>Активные способы проверки письменных домашних заданий как средство повышения познавательного интереса к изучению русского языка (</w:t>
      </w:r>
      <w:r w:rsidRPr="00A66C2D">
        <w:rPr>
          <w:i/>
          <w:sz w:val="28"/>
          <w:szCs w:val="28"/>
        </w:rPr>
        <w:t>литературы</w:t>
      </w:r>
      <w:r w:rsidRPr="00A66C2D">
        <w:rPr>
          <w:sz w:val="28"/>
          <w:szCs w:val="28"/>
        </w:rPr>
        <w:t>)</w:t>
      </w:r>
    </w:p>
    <w:p w:rsidR="001513A8" w:rsidRPr="00A66C2D" w:rsidRDefault="001513A8" w:rsidP="0015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66C2D">
        <w:rPr>
          <w:sz w:val="28"/>
          <w:szCs w:val="28"/>
        </w:rPr>
        <w:t xml:space="preserve">Использование компьютерных технологий при изучении темы «Морфология» </w:t>
      </w:r>
      <w:r w:rsidRPr="00A66C2D">
        <w:rPr>
          <w:i/>
          <w:sz w:val="28"/>
          <w:szCs w:val="28"/>
        </w:rPr>
        <w:t>(«Фонетика», «Лексика», «Синтаксис», «Стилистика» или другой – по выбору студента</w:t>
      </w:r>
      <w:r w:rsidRPr="00A66C2D">
        <w:rPr>
          <w:sz w:val="28"/>
          <w:szCs w:val="28"/>
        </w:rPr>
        <w:t>) в … классе (</w:t>
      </w:r>
      <w:r w:rsidRPr="00A66C2D">
        <w:rPr>
          <w:i/>
          <w:sz w:val="28"/>
          <w:szCs w:val="28"/>
        </w:rPr>
        <w:t>класс – по выбору</w:t>
      </w:r>
      <w:r w:rsidRPr="00A66C2D">
        <w:rPr>
          <w:sz w:val="28"/>
          <w:szCs w:val="28"/>
        </w:rPr>
        <w:t>) как средства повышения познавательного интереса к изучению русского языка</w:t>
      </w:r>
      <w:proofErr w:type="gramEnd"/>
    </w:p>
    <w:p w:rsidR="001513A8" w:rsidRPr="00A66C2D" w:rsidRDefault="001513A8" w:rsidP="0015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 Работа по предупреждению речевых ошибок обучающихся на уроках русского языка (</w:t>
      </w:r>
      <w:r w:rsidRPr="00A66C2D">
        <w:rPr>
          <w:i/>
          <w:sz w:val="28"/>
          <w:szCs w:val="28"/>
        </w:rPr>
        <w:t>литературы</w:t>
      </w:r>
      <w:r w:rsidRPr="00A66C2D">
        <w:rPr>
          <w:sz w:val="28"/>
          <w:szCs w:val="28"/>
        </w:rPr>
        <w:t>) в … классе (</w:t>
      </w:r>
      <w:r w:rsidRPr="00A66C2D">
        <w:rPr>
          <w:i/>
          <w:sz w:val="28"/>
          <w:szCs w:val="28"/>
        </w:rPr>
        <w:t>класс – по выбору</w:t>
      </w:r>
      <w:r w:rsidRPr="00A66C2D">
        <w:rPr>
          <w:sz w:val="28"/>
          <w:szCs w:val="28"/>
        </w:rPr>
        <w:t>) как средство повышения культуры устной (</w:t>
      </w:r>
      <w:r w:rsidRPr="00A66C2D">
        <w:rPr>
          <w:i/>
          <w:sz w:val="28"/>
          <w:szCs w:val="28"/>
        </w:rPr>
        <w:t>письменной</w:t>
      </w:r>
      <w:r w:rsidRPr="00A66C2D">
        <w:rPr>
          <w:sz w:val="28"/>
          <w:szCs w:val="28"/>
        </w:rPr>
        <w:t xml:space="preserve">) речи </w:t>
      </w:r>
    </w:p>
    <w:p w:rsidR="001513A8" w:rsidRPr="00A66C2D" w:rsidRDefault="001513A8" w:rsidP="0015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 Методика подготовки обучающихся … класса (</w:t>
      </w:r>
      <w:r w:rsidRPr="00A66C2D">
        <w:rPr>
          <w:i/>
          <w:sz w:val="28"/>
          <w:szCs w:val="28"/>
        </w:rPr>
        <w:t>класс – по выбору</w:t>
      </w:r>
      <w:r w:rsidRPr="00A66C2D">
        <w:rPr>
          <w:sz w:val="28"/>
          <w:szCs w:val="28"/>
        </w:rPr>
        <w:t xml:space="preserve">) к  сочинению-рассуждению в формате ЕГЭ.  </w:t>
      </w:r>
    </w:p>
    <w:p w:rsidR="001513A8" w:rsidRPr="00A66C2D" w:rsidRDefault="001513A8" w:rsidP="0015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Методика подготовки </w:t>
      </w:r>
      <w:proofErr w:type="gramStart"/>
      <w:r w:rsidRPr="00A66C2D">
        <w:rPr>
          <w:sz w:val="28"/>
          <w:szCs w:val="28"/>
        </w:rPr>
        <w:t>обучающихся</w:t>
      </w:r>
      <w:proofErr w:type="gramEnd"/>
      <w:r w:rsidRPr="00A66C2D">
        <w:rPr>
          <w:sz w:val="28"/>
          <w:szCs w:val="28"/>
        </w:rPr>
        <w:t xml:space="preserve"> … класса (</w:t>
      </w:r>
      <w:r w:rsidRPr="00A66C2D">
        <w:rPr>
          <w:i/>
          <w:sz w:val="28"/>
          <w:szCs w:val="28"/>
        </w:rPr>
        <w:t>класс – по выбору</w:t>
      </w:r>
      <w:r w:rsidRPr="00A66C2D">
        <w:rPr>
          <w:sz w:val="28"/>
          <w:szCs w:val="28"/>
        </w:rPr>
        <w:t xml:space="preserve">) к  итоговому сочинению.  </w:t>
      </w:r>
    </w:p>
    <w:p w:rsidR="001513A8" w:rsidRPr="00A66C2D" w:rsidRDefault="001513A8" w:rsidP="0015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</w:t>
      </w:r>
      <w:proofErr w:type="gramStart"/>
      <w:r w:rsidRPr="00A66C2D">
        <w:rPr>
          <w:sz w:val="28"/>
          <w:szCs w:val="28"/>
        </w:rPr>
        <w:t>Организация самостоятельной работы обучающихся как форма подготовки к ЕГЭ (</w:t>
      </w:r>
      <w:proofErr w:type="spellStart"/>
      <w:r w:rsidRPr="00A66C2D">
        <w:rPr>
          <w:i/>
          <w:sz w:val="28"/>
          <w:szCs w:val="28"/>
        </w:rPr>
        <w:t>ОГЭ</w:t>
      </w:r>
      <w:proofErr w:type="spellEnd"/>
      <w:r w:rsidRPr="00A66C2D">
        <w:rPr>
          <w:sz w:val="28"/>
          <w:szCs w:val="28"/>
        </w:rPr>
        <w:t>) по русскому языку (</w:t>
      </w:r>
      <w:r w:rsidRPr="00A66C2D">
        <w:rPr>
          <w:i/>
          <w:sz w:val="28"/>
          <w:szCs w:val="28"/>
        </w:rPr>
        <w:t>литературе</w:t>
      </w:r>
      <w:r w:rsidRPr="00A66C2D">
        <w:rPr>
          <w:sz w:val="28"/>
          <w:szCs w:val="28"/>
        </w:rPr>
        <w:t>)</w:t>
      </w:r>
      <w:proofErr w:type="gramEnd"/>
    </w:p>
    <w:p w:rsidR="001513A8" w:rsidRPr="00A66C2D" w:rsidRDefault="001513A8" w:rsidP="0015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Использование познавательных задач как средства повышения познавательного интереса к изучению русского языка (</w:t>
      </w:r>
      <w:r w:rsidRPr="00A66C2D">
        <w:rPr>
          <w:i/>
          <w:sz w:val="28"/>
          <w:szCs w:val="28"/>
        </w:rPr>
        <w:t>литературы</w:t>
      </w:r>
      <w:r w:rsidRPr="00A66C2D">
        <w:rPr>
          <w:sz w:val="28"/>
          <w:szCs w:val="28"/>
        </w:rPr>
        <w:t>)</w:t>
      </w:r>
    </w:p>
    <w:p w:rsidR="001513A8" w:rsidRPr="00A66C2D" w:rsidRDefault="001513A8" w:rsidP="0015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 Учебно-исследовательская деятельность школьников по русскому языку (</w:t>
      </w:r>
      <w:r w:rsidRPr="00A66C2D">
        <w:rPr>
          <w:i/>
          <w:sz w:val="28"/>
          <w:szCs w:val="28"/>
        </w:rPr>
        <w:t>литературе</w:t>
      </w:r>
      <w:r w:rsidRPr="00A66C2D">
        <w:rPr>
          <w:sz w:val="28"/>
          <w:szCs w:val="28"/>
        </w:rPr>
        <w:t xml:space="preserve">) как элемент филологического образования </w:t>
      </w:r>
    </w:p>
    <w:p w:rsidR="001513A8" w:rsidRPr="00A66C2D" w:rsidRDefault="001513A8" w:rsidP="0015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Современные формы итоговой аттестации по русскому языку (</w:t>
      </w:r>
      <w:r w:rsidRPr="00A66C2D">
        <w:rPr>
          <w:i/>
          <w:sz w:val="28"/>
          <w:szCs w:val="28"/>
        </w:rPr>
        <w:t>литературе</w:t>
      </w:r>
      <w:r w:rsidRPr="00A66C2D">
        <w:rPr>
          <w:sz w:val="28"/>
          <w:szCs w:val="28"/>
        </w:rPr>
        <w:t>) (</w:t>
      </w:r>
      <w:proofErr w:type="spellStart"/>
      <w:r w:rsidRPr="00A66C2D">
        <w:rPr>
          <w:i/>
          <w:sz w:val="28"/>
          <w:szCs w:val="28"/>
        </w:rPr>
        <w:t>ОГЭ</w:t>
      </w:r>
      <w:proofErr w:type="spellEnd"/>
      <w:r w:rsidRPr="00A66C2D">
        <w:rPr>
          <w:i/>
          <w:sz w:val="28"/>
          <w:szCs w:val="28"/>
        </w:rPr>
        <w:t>, ЕГЭ</w:t>
      </w:r>
      <w:r w:rsidRPr="00A66C2D">
        <w:rPr>
          <w:sz w:val="28"/>
          <w:szCs w:val="28"/>
        </w:rPr>
        <w:t xml:space="preserve">):  проблемы и перспективы           </w:t>
      </w:r>
    </w:p>
    <w:p w:rsidR="001513A8" w:rsidRPr="00A66C2D" w:rsidRDefault="001513A8" w:rsidP="001513A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Развитие устной и письменной речи на уроке литературы (русского языка) средствами лингвистического (</w:t>
      </w:r>
      <w:r w:rsidRPr="00A66C2D">
        <w:rPr>
          <w:i/>
          <w:sz w:val="28"/>
          <w:szCs w:val="28"/>
        </w:rPr>
        <w:t>филологического</w:t>
      </w:r>
      <w:r w:rsidRPr="00A66C2D">
        <w:rPr>
          <w:sz w:val="28"/>
          <w:szCs w:val="28"/>
        </w:rPr>
        <w:t>) анализа текста</w:t>
      </w:r>
    </w:p>
    <w:p w:rsidR="001513A8" w:rsidRPr="00A66C2D" w:rsidRDefault="001513A8" w:rsidP="001513A8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66C2D">
        <w:rPr>
          <w:sz w:val="28"/>
          <w:szCs w:val="28"/>
        </w:rPr>
        <w:t xml:space="preserve">  Современные образовательные технологии обучения русскому языку (</w:t>
      </w:r>
      <w:r w:rsidRPr="00A66C2D">
        <w:rPr>
          <w:i/>
          <w:sz w:val="28"/>
          <w:szCs w:val="28"/>
        </w:rPr>
        <w:t>литературе</w:t>
      </w:r>
      <w:r w:rsidRPr="00A66C2D">
        <w:rPr>
          <w:sz w:val="28"/>
          <w:szCs w:val="28"/>
        </w:rPr>
        <w:t>) как средство активизации познавательной деятельности школьников</w:t>
      </w:r>
    </w:p>
    <w:p w:rsidR="001513A8" w:rsidRPr="00A66C2D" w:rsidRDefault="001513A8" w:rsidP="001513A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 xml:space="preserve"> Творческие задания как средство развития интереса к изучению раздела «Фонетика» </w:t>
      </w:r>
      <w:r w:rsidRPr="00A66C2D">
        <w:rPr>
          <w:rFonts w:ascii="Times New Roman" w:hAnsi="Times New Roman"/>
          <w:i/>
          <w:sz w:val="28"/>
          <w:szCs w:val="28"/>
        </w:rPr>
        <w:t>(«Лексика», «Морфология» или другого раздела – по выбору студента</w:t>
      </w:r>
      <w:r w:rsidRPr="00A66C2D">
        <w:rPr>
          <w:rFonts w:ascii="Times New Roman" w:hAnsi="Times New Roman"/>
          <w:sz w:val="28"/>
          <w:szCs w:val="28"/>
        </w:rPr>
        <w:t xml:space="preserve">) </w:t>
      </w:r>
    </w:p>
    <w:p w:rsidR="001513A8" w:rsidRPr="00A66C2D" w:rsidRDefault="001513A8" w:rsidP="001513A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Проблемная ситуация как средство активизации познавательной деятельности школьников на уроках </w:t>
      </w:r>
      <w:r w:rsidRPr="00A66C2D">
        <w:rPr>
          <w:rFonts w:ascii="Times New Roman" w:hAnsi="Times New Roman"/>
          <w:sz w:val="28"/>
          <w:szCs w:val="28"/>
        </w:rPr>
        <w:t>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</w:t>
      </w:r>
    </w:p>
    <w:p w:rsidR="001513A8" w:rsidRPr="00A66C2D" w:rsidRDefault="001513A8" w:rsidP="001513A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творческих способностей школьников на уроках </w:t>
      </w:r>
      <w:r w:rsidRPr="00A66C2D">
        <w:rPr>
          <w:rFonts w:ascii="Times New Roman" w:hAnsi="Times New Roman"/>
          <w:sz w:val="28"/>
          <w:szCs w:val="28"/>
        </w:rPr>
        <w:t>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 в 5 (</w:t>
      </w:r>
      <w:r w:rsidRPr="00A66C2D">
        <w:rPr>
          <w:rFonts w:ascii="Times New Roman" w:hAnsi="Times New Roman"/>
          <w:i/>
          <w:sz w:val="28"/>
          <w:szCs w:val="28"/>
        </w:rPr>
        <w:t>6, … – по выбору</w:t>
      </w:r>
      <w:r w:rsidRPr="00A66C2D">
        <w:rPr>
          <w:rFonts w:ascii="Times New Roman" w:hAnsi="Times New Roman"/>
          <w:sz w:val="28"/>
          <w:szCs w:val="28"/>
        </w:rPr>
        <w:t>) классе</w:t>
      </w:r>
    </w:p>
    <w:p w:rsidR="001513A8" w:rsidRPr="00A66C2D" w:rsidRDefault="001513A8" w:rsidP="001513A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6C2D">
        <w:rPr>
          <w:rFonts w:ascii="Times New Roman" w:hAnsi="Times New Roman"/>
          <w:sz w:val="28"/>
          <w:szCs w:val="28"/>
        </w:rPr>
        <w:t>Формирование познавательной активности обучающихся на уроках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 в 5 (</w:t>
      </w:r>
      <w:r w:rsidRPr="00A66C2D">
        <w:rPr>
          <w:rFonts w:ascii="Times New Roman" w:hAnsi="Times New Roman"/>
          <w:i/>
          <w:sz w:val="28"/>
          <w:szCs w:val="28"/>
        </w:rPr>
        <w:t>6, … – по выбору</w:t>
      </w:r>
      <w:r w:rsidRPr="00A66C2D">
        <w:rPr>
          <w:rFonts w:ascii="Times New Roman" w:hAnsi="Times New Roman"/>
          <w:sz w:val="28"/>
          <w:szCs w:val="28"/>
        </w:rPr>
        <w:t xml:space="preserve">) классе в условиях реализации </w:t>
      </w:r>
      <w:proofErr w:type="spellStart"/>
      <w:r w:rsidRPr="00A66C2D">
        <w:rPr>
          <w:rFonts w:ascii="Times New Roman" w:hAnsi="Times New Roman"/>
          <w:sz w:val="28"/>
          <w:szCs w:val="28"/>
        </w:rPr>
        <w:t>ФГОС</w:t>
      </w:r>
      <w:proofErr w:type="spellEnd"/>
      <w:proofErr w:type="gramEnd"/>
    </w:p>
    <w:p w:rsidR="001513A8" w:rsidRPr="00A66C2D" w:rsidRDefault="001513A8" w:rsidP="001513A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Развитие творческой деятельности учащихся 5 (</w:t>
      </w:r>
      <w:r w:rsidRPr="00A66C2D">
        <w:rPr>
          <w:rFonts w:ascii="Times New Roman" w:hAnsi="Times New Roman"/>
          <w:i/>
          <w:sz w:val="28"/>
          <w:szCs w:val="28"/>
        </w:rPr>
        <w:t>6, … – по выбору</w:t>
      </w:r>
      <w:r w:rsidRPr="00A66C2D">
        <w:rPr>
          <w:rFonts w:ascii="Times New Roman" w:hAnsi="Times New Roman"/>
          <w:sz w:val="28"/>
          <w:szCs w:val="28"/>
        </w:rPr>
        <w:t>) класса на уроках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 средствами проблемной ситуации</w:t>
      </w:r>
      <w:r w:rsidRPr="00A66C2D">
        <w:rPr>
          <w:rFonts w:ascii="Times New Roman" w:hAnsi="Times New Roman"/>
          <w:bCs/>
          <w:sz w:val="28"/>
          <w:szCs w:val="28"/>
        </w:rPr>
        <w:t xml:space="preserve"> </w:t>
      </w:r>
    </w:p>
    <w:p w:rsidR="001513A8" w:rsidRPr="00A66C2D" w:rsidRDefault="001513A8" w:rsidP="001513A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6C2D">
        <w:rPr>
          <w:rFonts w:ascii="Times New Roman" w:hAnsi="Times New Roman"/>
          <w:bCs/>
          <w:sz w:val="28"/>
          <w:szCs w:val="28"/>
        </w:rPr>
        <w:t xml:space="preserve"> Дидактические игры как средство развития интереса к занятиям по русскому языку (</w:t>
      </w:r>
      <w:r w:rsidRPr="00A66C2D">
        <w:rPr>
          <w:rFonts w:ascii="Times New Roman" w:hAnsi="Times New Roman"/>
          <w:bCs/>
          <w:i/>
          <w:sz w:val="28"/>
          <w:szCs w:val="28"/>
        </w:rPr>
        <w:t>литературе</w:t>
      </w:r>
      <w:r w:rsidRPr="00A66C2D">
        <w:rPr>
          <w:rFonts w:ascii="Times New Roman" w:hAnsi="Times New Roman"/>
          <w:bCs/>
          <w:sz w:val="28"/>
          <w:szCs w:val="28"/>
        </w:rPr>
        <w:t>) у учащихся 5 (6, … – по выбору) класса</w:t>
      </w:r>
    </w:p>
    <w:p w:rsidR="001513A8" w:rsidRPr="00A66C2D" w:rsidRDefault="001513A8" w:rsidP="001513A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6C2D">
        <w:rPr>
          <w:rFonts w:ascii="Times New Roman" w:hAnsi="Times New Roman"/>
          <w:bCs/>
          <w:sz w:val="28"/>
          <w:szCs w:val="28"/>
        </w:rPr>
        <w:t>Влияние проблемных ситуаций на мышление школьника в условиях освоения учебного материала по русскому языку (</w:t>
      </w:r>
      <w:r w:rsidRPr="00A66C2D">
        <w:rPr>
          <w:rFonts w:ascii="Times New Roman" w:hAnsi="Times New Roman"/>
          <w:bCs/>
          <w:i/>
          <w:sz w:val="28"/>
          <w:szCs w:val="28"/>
        </w:rPr>
        <w:t>литературе</w:t>
      </w:r>
      <w:r w:rsidRPr="00A66C2D">
        <w:rPr>
          <w:rFonts w:ascii="Times New Roman" w:hAnsi="Times New Roman"/>
          <w:bCs/>
          <w:sz w:val="28"/>
          <w:szCs w:val="28"/>
        </w:rPr>
        <w:t>)</w:t>
      </w:r>
    </w:p>
    <w:p w:rsidR="001513A8" w:rsidRPr="00A66C2D" w:rsidRDefault="001513A8" w:rsidP="001513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6C2D">
        <w:rPr>
          <w:sz w:val="28"/>
          <w:szCs w:val="28"/>
        </w:rPr>
        <w:t>Использование возможностей музейной педагогики для повышения интереса учащихся образовательных учреждений к изучению литературы.</w:t>
      </w:r>
    </w:p>
    <w:p w:rsidR="001513A8" w:rsidRPr="00A66C2D" w:rsidRDefault="001513A8" w:rsidP="001513A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 xml:space="preserve"> Влияние способов организации учебной деятельности учащихся на развитие познавательного интереса к изучению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</w:t>
      </w:r>
    </w:p>
    <w:p w:rsidR="001513A8" w:rsidRPr="00A66C2D" w:rsidRDefault="001513A8" w:rsidP="001513A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Активизация самостоятельной учебной деятельности школьников на уроках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 xml:space="preserve">) в 5 (6, 7, … – </w:t>
      </w:r>
      <w:r w:rsidRPr="00A66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выбору</w:t>
      </w:r>
      <w:r w:rsidRPr="00A66C2D">
        <w:rPr>
          <w:rFonts w:ascii="Times New Roman" w:hAnsi="Times New Roman"/>
          <w:sz w:val="28"/>
          <w:szCs w:val="28"/>
        </w:rPr>
        <w:t xml:space="preserve">) классе </w:t>
      </w:r>
    </w:p>
    <w:p w:rsidR="001513A8" w:rsidRPr="00A66C2D" w:rsidRDefault="001513A8" w:rsidP="001513A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Филологический анализ художественного текста как средство развития творческих способностей обучающихся</w:t>
      </w:r>
    </w:p>
    <w:p w:rsidR="001513A8" w:rsidRPr="00A66C2D" w:rsidRDefault="001513A8" w:rsidP="001513A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Филологический анализ художественного текста на уроках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 как средство формирования ценностного отношения к малой родине.</w:t>
      </w:r>
    </w:p>
    <w:p w:rsidR="001513A8" w:rsidRPr="00A66C2D" w:rsidRDefault="001513A8" w:rsidP="001513A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Использование регионального компонента на уроках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 как средства формирования патриотизма обучающихся</w:t>
      </w:r>
    </w:p>
    <w:p w:rsidR="001513A8" w:rsidRPr="00A66C2D" w:rsidRDefault="001513A8" w:rsidP="001513A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Лингвистический анализ текста как средство повышения познавательного интереса к изучению русского языка</w:t>
      </w:r>
    </w:p>
    <w:p w:rsidR="001513A8" w:rsidRPr="00A66C2D" w:rsidRDefault="001513A8" w:rsidP="001513A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Лингвистические задачи как средство подготовки к олимпиадам по русскому языку</w:t>
      </w:r>
    </w:p>
    <w:p w:rsidR="001513A8" w:rsidRPr="00A66C2D" w:rsidRDefault="001513A8" w:rsidP="001513A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>Смысловое чтение на уроках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 xml:space="preserve">) как средство развития </w:t>
      </w:r>
      <w:proofErr w:type="spellStart"/>
      <w:r w:rsidRPr="00A66C2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66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6C2D">
        <w:rPr>
          <w:rFonts w:ascii="Times New Roman" w:hAnsi="Times New Roman"/>
          <w:sz w:val="28"/>
          <w:szCs w:val="28"/>
        </w:rPr>
        <w:t>УУД</w:t>
      </w:r>
      <w:proofErr w:type="spellEnd"/>
    </w:p>
    <w:p w:rsidR="001513A8" w:rsidRPr="00A66C2D" w:rsidRDefault="001513A8" w:rsidP="001513A8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C2D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A66C2D">
        <w:rPr>
          <w:rFonts w:ascii="Times New Roman" w:hAnsi="Times New Roman"/>
          <w:sz w:val="28"/>
          <w:szCs w:val="28"/>
        </w:rPr>
        <w:t xml:space="preserve"> связи как средство повышения познавательного интереса к изучению русского языка (</w:t>
      </w:r>
      <w:r w:rsidRPr="00A66C2D">
        <w:rPr>
          <w:rFonts w:ascii="Times New Roman" w:hAnsi="Times New Roman"/>
          <w:i/>
          <w:sz w:val="28"/>
          <w:szCs w:val="28"/>
        </w:rPr>
        <w:t>литературы</w:t>
      </w:r>
      <w:r w:rsidRPr="00A66C2D">
        <w:rPr>
          <w:rFonts w:ascii="Times New Roman" w:hAnsi="Times New Roman"/>
          <w:sz w:val="28"/>
          <w:szCs w:val="28"/>
        </w:rPr>
        <w:t>)</w:t>
      </w:r>
    </w:p>
    <w:p w:rsidR="001513A8" w:rsidRPr="00A66C2D" w:rsidRDefault="001513A8" w:rsidP="001513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C2D">
        <w:rPr>
          <w:rFonts w:ascii="Times New Roman" w:hAnsi="Times New Roman"/>
          <w:sz w:val="28"/>
          <w:szCs w:val="28"/>
        </w:rPr>
        <w:t xml:space="preserve"> Своя тема (</w:t>
      </w:r>
      <w:r w:rsidRPr="00A66C2D">
        <w:rPr>
          <w:rFonts w:ascii="Times New Roman" w:hAnsi="Times New Roman"/>
          <w:i/>
          <w:sz w:val="28"/>
          <w:szCs w:val="28"/>
        </w:rPr>
        <w:t>по согласованию с руководителем</w:t>
      </w:r>
      <w:r w:rsidRPr="00A66C2D">
        <w:rPr>
          <w:rFonts w:ascii="Times New Roman" w:hAnsi="Times New Roman"/>
          <w:sz w:val="28"/>
          <w:szCs w:val="28"/>
        </w:rPr>
        <w:t>)*.</w:t>
      </w:r>
    </w:p>
    <w:p w:rsidR="001513A8" w:rsidRPr="00AC024C" w:rsidRDefault="001513A8" w:rsidP="001513A8">
      <w:pPr>
        <w:pStyle w:val="Default"/>
        <w:tabs>
          <w:tab w:val="left" w:pos="426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</w:p>
    <w:p w:rsidR="001513A8" w:rsidRPr="009D4D69" w:rsidRDefault="001513A8" w:rsidP="001513A8">
      <w:pPr>
        <w:jc w:val="both"/>
        <w:rPr>
          <w:rFonts w:ascii="Times New Roman" w:hAnsi="Times New Roman"/>
          <w:bCs/>
          <w:sz w:val="24"/>
          <w:szCs w:val="24"/>
        </w:rPr>
      </w:pPr>
      <w:r w:rsidRPr="009D4D69">
        <w:rPr>
          <w:rFonts w:ascii="Times New Roman" w:hAnsi="Times New Roman"/>
          <w:bCs/>
          <w:sz w:val="24"/>
          <w:szCs w:val="24"/>
        </w:rPr>
        <w:t>Примечание:</w:t>
      </w:r>
    </w:p>
    <w:p w:rsidR="001513A8" w:rsidRPr="009D4D69" w:rsidRDefault="001513A8" w:rsidP="001513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D4D69">
        <w:rPr>
          <w:rFonts w:ascii="Times New Roman" w:hAnsi="Times New Roman"/>
          <w:sz w:val="24"/>
          <w:szCs w:val="24"/>
        </w:rPr>
        <w:t>Студент имеет право предложить свою тему исследования, предварительно согласовав её с заведующим кафедрой Педагогики, психологии и социальной работы и научным руководителем при условии, что эта тема относится к филологической проблематике.</w:t>
      </w:r>
    </w:p>
    <w:p w:rsidR="002857B4" w:rsidRDefault="002857B4"/>
    <w:sectPr w:rsidR="002857B4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5CBC"/>
    <w:multiLevelType w:val="hybridMultilevel"/>
    <w:tmpl w:val="D354D0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513A8"/>
    <w:rsid w:val="001513A8"/>
    <w:rsid w:val="002857B4"/>
    <w:rsid w:val="00D7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uiPriority w:val="99"/>
    <w:rsid w:val="001513A8"/>
    <w:pPr>
      <w:widowControl w:val="0"/>
      <w:shd w:val="clear" w:color="auto" w:fill="FFFFFF"/>
      <w:spacing w:after="540" w:line="298" w:lineRule="exact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1513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151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1513A8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1</cp:revision>
  <dcterms:created xsi:type="dcterms:W3CDTF">2019-05-14T09:34:00Z</dcterms:created>
  <dcterms:modified xsi:type="dcterms:W3CDTF">2019-05-14T09:35:00Z</dcterms:modified>
</cp:coreProperties>
</file>